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10" w:rsidRDefault="00374010" w:rsidP="00374010">
      <w:pPr>
        <w:spacing w:line="480" w:lineRule="auto"/>
        <w:jc w:val="center"/>
        <w:rPr>
          <w:rFonts w:ascii="宋体" w:hAnsi="宋体"/>
          <w:sz w:val="28"/>
          <w:szCs w:val="28"/>
        </w:rPr>
      </w:pPr>
    </w:p>
    <w:p w:rsidR="00374010" w:rsidRDefault="00374010" w:rsidP="00374010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374010" w:rsidRDefault="00374010" w:rsidP="00374010">
      <w:pPr>
        <w:spacing w:line="480" w:lineRule="auto"/>
        <w:ind w:leftChars="35" w:left="3073" w:hangingChars="1000" w:hanging="3000"/>
        <w:rPr>
          <w:rFonts w:ascii="宋体" w:hAnsi="宋体"/>
          <w:sz w:val="30"/>
          <w:u w:val="single"/>
        </w:rPr>
      </w:pP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林学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/>
          <w:sz w:val="30"/>
          <w:u w:val="single"/>
        </w:rPr>
        <w:t xml:space="preserve"> </w:t>
      </w:r>
      <w:r>
        <w:rPr>
          <w:sz w:val="24"/>
          <w:u w:val="single"/>
        </w:rPr>
        <w:t>林木遗传育种</w:t>
      </w:r>
      <w:r>
        <w:rPr>
          <w:rFonts w:hint="eastAsia"/>
          <w:sz w:val="24"/>
          <w:u w:val="single"/>
        </w:rPr>
        <w:t>、森林培育、园林植物与观赏园艺、水土保持与荒漠化防治</w:t>
      </w:r>
      <w:r>
        <w:rPr>
          <w:rFonts w:ascii="宋体" w:hAnsi="宋体"/>
          <w:sz w:val="30"/>
          <w:u w:val="single"/>
        </w:rPr>
        <w:t xml:space="preserve">  </w:t>
      </w:r>
    </w:p>
    <w:p w:rsidR="00374010" w:rsidRDefault="00374010" w:rsidP="00374010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 植物学（901）</w:t>
      </w:r>
    </w:p>
    <w:p w:rsidR="00374010" w:rsidRDefault="00374010" w:rsidP="00374010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374010" w:rsidRDefault="00374010" w:rsidP="00374010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24"/>
        </w:rPr>
        <w:t>吴万春主编，</w:t>
      </w:r>
      <w:r w:rsidR="007A3EBD">
        <w:rPr>
          <w:rFonts w:ascii="宋体" w:hAnsi="宋体" w:hint="eastAsia"/>
          <w:sz w:val="24"/>
        </w:rPr>
        <w:t>陈</w:t>
      </w:r>
      <w:bookmarkStart w:id="0" w:name="_GoBack"/>
      <w:bookmarkEnd w:id="0"/>
      <w:r>
        <w:rPr>
          <w:rFonts w:ascii="宋体" w:hAnsi="宋体" w:hint="eastAsia"/>
          <w:sz w:val="24"/>
        </w:rPr>
        <w:t>飞鵬、崔大方副主編．《植物学》（第二版）．广州：华南理工大学出版社，2004。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一、考试</w:t>
      </w:r>
      <w:hyperlink r:id="rId7" w:history="1">
        <w:r>
          <w:rPr>
            <w:rFonts w:hAnsi="宋体" w:cs="宋体" w:hint="eastAsia"/>
            <w:b/>
            <w:color w:val="000000"/>
            <w:kern w:val="0"/>
            <w:sz w:val="24"/>
          </w:rPr>
          <w:t>大纲</w:t>
        </w:r>
      </w:hyperlink>
      <w:r>
        <w:rPr>
          <w:rFonts w:hAnsi="宋体" w:cs="宋体" w:hint="eastAsia"/>
          <w:b/>
          <w:color w:val="000000"/>
          <w:kern w:val="0"/>
          <w:sz w:val="24"/>
        </w:rPr>
        <w:t>的性质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植物学是林学、园林植物、园艺、生物科学、生物技术、农学、植物保护、草业、城市规划等专业的专业基础课，也是报考有关学科研究生的业务考试科目之一。为帮助考生明确考试的复习范围和有关要求，特制定出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本考试</w:t>
      </w:r>
      <w:proofErr w:type="gramEnd"/>
      <w:r>
        <w:rPr>
          <w:rFonts w:hint="eastAsia"/>
        </w:rPr>
        <w:fldChar w:fldCharType="begin"/>
      </w:r>
      <w:r>
        <w:instrText xml:space="preserve"> HYPERLINK "http://www.kaoyanmishu.net/Article/dg/" </w:instrText>
      </w:r>
      <w:r>
        <w:rPr>
          <w:rFonts w:hint="eastAsia"/>
        </w:rPr>
        <w:fldChar w:fldCharType="separate"/>
      </w:r>
      <w:r>
        <w:rPr>
          <w:rFonts w:hAnsi="宋体" w:cs="宋体" w:hint="eastAsia"/>
          <w:color w:val="000000"/>
          <w:kern w:val="0"/>
          <w:sz w:val="24"/>
        </w:rPr>
        <w:t>大纲</w:t>
      </w:r>
      <w:r>
        <w:rPr>
          <w:rFonts w:hAnsi="宋体" w:cs="宋体" w:hint="eastAsia"/>
          <w:color w:val="000000"/>
          <w:kern w:val="0"/>
          <w:sz w:val="24"/>
        </w:rPr>
        <w:fldChar w:fldCharType="end"/>
      </w:r>
      <w:r>
        <w:rPr>
          <w:rFonts w:hAnsi="宋体" w:cs="宋体" w:hint="eastAsia"/>
          <w:color w:val="000000"/>
          <w:kern w:val="0"/>
          <w:sz w:val="24"/>
        </w:rPr>
        <w:t>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proofErr w:type="gramStart"/>
      <w:r>
        <w:rPr>
          <w:rFonts w:hAnsi="宋体" w:cs="宋体" w:hint="eastAsia"/>
          <w:color w:val="000000"/>
          <w:kern w:val="0"/>
          <w:sz w:val="24"/>
        </w:rPr>
        <w:t>本考试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大纲主要根据仲恺农业工程学院本科《植物学》教学</w:t>
      </w:r>
      <w:hyperlink r:id="rId8" w:history="1">
        <w:r>
          <w:rPr>
            <w:rFonts w:hAnsi="宋体" w:cs="宋体" w:hint="eastAsia"/>
            <w:color w:val="000000"/>
            <w:kern w:val="0"/>
            <w:sz w:val="24"/>
          </w:rPr>
          <w:t>大纲</w:t>
        </w:r>
      </w:hyperlink>
      <w:r>
        <w:rPr>
          <w:rFonts w:hAnsi="宋体" w:cs="宋体" w:hint="eastAsia"/>
          <w:color w:val="000000"/>
          <w:kern w:val="0"/>
          <w:sz w:val="24"/>
        </w:rPr>
        <w:t>编制而成，适用于报考仲恺农业工程学院硕士学位研究生的考生。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二、考试内容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绪论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植物的基本特征及其种类和生境的多样性；中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國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的植物資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源及其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经济和生态价值；植物学的主要分支。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第一章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种子与幼苗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kern w:val="0"/>
          <w:sz w:val="24"/>
        </w:rPr>
      </w:pPr>
      <w:r>
        <w:rPr>
          <w:rFonts w:hAnsi="宋体" w:cs="宋体" w:hint="eastAsia"/>
          <w:kern w:val="0"/>
          <w:sz w:val="24"/>
        </w:rPr>
        <w:t>种子的构造；种子的主要类型并举例；种子休眠的机理及其解除条件；种子的萌发条件和过程并举例；种子的寿命；幼苗的类型并举例。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第二章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植物细胞与组织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 xml:space="preserve">1. </w:t>
      </w:r>
      <w:r>
        <w:rPr>
          <w:rFonts w:hAnsi="宋体" w:cs="宋体" w:hint="eastAsia"/>
          <w:color w:val="000000"/>
          <w:kern w:val="0"/>
          <w:sz w:val="24"/>
        </w:rPr>
        <w:t>植物细胞的概念；原生质和原生质体的概念；植物细胞的结构和功能；生物膜的結构和功能；各种细胞器的结构和基本功能；細胞骨架的組成和功能；植物细胞后含物的种类及其組成物质；细胞壁的结构和特化；植物细胞间的联络结构；植物细胞的三种分裂方式及其主要变化过程；細胞的分化；細胞的全能性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 xml:space="preserve">2. </w:t>
      </w:r>
      <w:r>
        <w:rPr>
          <w:rFonts w:hAnsi="宋体" w:cs="宋体" w:hint="eastAsia"/>
          <w:color w:val="000000"/>
          <w:kern w:val="0"/>
          <w:sz w:val="24"/>
        </w:rPr>
        <w:t>植物组织的概念；植物组织的分类及各自特点；植物的組织系統及其分类；维管组织的概念；維管束的概念、組成和类型。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lastRenderedPageBreak/>
        <w:t>第三章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被子植物的营养器官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1. </w:t>
      </w:r>
      <w:r>
        <w:rPr>
          <w:rFonts w:hAnsi="宋体" w:cs="宋体" w:hint="eastAsia"/>
          <w:color w:val="000000"/>
          <w:kern w:val="0"/>
          <w:sz w:val="24"/>
        </w:rPr>
        <w:t>根的生理功能；根和根系的类型；根尖的分区及各自特点；双子叶植物根的初生結构、次生生长及次生結构；禾本科植物根的結构；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側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根的发生位置及其与主根的关系；根瘤和菌根的概念及作用。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2. </w:t>
      </w:r>
      <w:r>
        <w:rPr>
          <w:rFonts w:hAnsi="宋体" w:cs="宋体" w:hint="eastAsia"/>
          <w:color w:val="000000"/>
          <w:kern w:val="0"/>
          <w:sz w:val="24"/>
        </w:rPr>
        <w:t>茎的生理功能；茎的形态特征；芽的解剖結构和类型；茎的分枝方式；禾本科植物的分蘖；茎尖的分区；双子叶植物茎的初生結构、次生生长和次生結构；禾本科植物茎的结构及其伸長和初生增粗生长。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3. </w:t>
      </w:r>
      <w:r>
        <w:rPr>
          <w:rFonts w:hAnsi="宋体" w:cs="宋体" w:hint="eastAsia"/>
          <w:color w:val="000000"/>
          <w:kern w:val="0"/>
          <w:sz w:val="24"/>
        </w:rPr>
        <w:t>叶的生理功能；一般植物叶的组成；禾本科植物叶的組成；叶的发生和生长；被子植物叶的解剖結构；禾本科植物叶的解剖結构；旱生和水生植物叶、阴地和阳地植物叶的形态结构差別；离层和落叶。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>4</w:t>
      </w:r>
      <w:r>
        <w:rPr>
          <w:rFonts w:hAnsi="宋体"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植物营养器官变态的概念；变态根的类型；地上莖和地下莖的变态类型；变态叶的类型；同功器官和同源器官。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>5</w:t>
      </w:r>
      <w:r>
        <w:rPr>
          <w:rFonts w:hAnsi="宋体"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营养繁殖的概念；营养繁殖的不同方法及其解剖学基础。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第四章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被子植物的生殖器官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1. </w:t>
      </w:r>
      <w:r>
        <w:rPr>
          <w:rFonts w:hAnsi="宋体" w:cs="宋体" w:hint="eastAsia"/>
          <w:color w:val="000000"/>
          <w:kern w:val="0"/>
          <w:sz w:val="24"/>
        </w:rPr>
        <w:t>花的概念、组成和类型；花芽分化的基本过程；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2. </w:t>
      </w:r>
      <w:r>
        <w:rPr>
          <w:rFonts w:hAnsi="宋体" w:cs="宋体" w:hint="eastAsia"/>
          <w:color w:val="000000"/>
          <w:kern w:val="0"/>
          <w:sz w:val="24"/>
        </w:rPr>
        <w:t>雄蕊的发育与结构（花药和花粉粒的发育与结构；花粉的生活力）。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3. </w:t>
      </w:r>
      <w:r>
        <w:rPr>
          <w:rFonts w:hAnsi="宋体" w:cs="宋体" w:hint="eastAsia"/>
          <w:color w:val="000000"/>
          <w:kern w:val="0"/>
          <w:sz w:val="24"/>
        </w:rPr>
        <w:t>雌蕊的发育与结构（雌蕊的发育与结构；胚珠和胚囊的发育与结构）。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hAnsi="宋体"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4. </w:t>
      </w:r>
      <w:r>
        <w:rPr>
          <w:rFonts w:hAnsi="宋体" w:cs="宋体" w:hint="eastAsia"/>
          <w:color w:val="000000"/>
          <w:kern w:val="0"/>
          <w:sz w:val="24"/>
        </w:rPr>
        <w:t>植物的开花、传粉和受精过程；被子植物双受精的概念和生物学意义。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hAnsi="宋体"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 xml:space="preserve">5. </w:t>
      </w:r>
      <w:r>
        <w:rPr>
          <w:rFonts w:hAnsi="宋体" w:cs="宋体" w:hint="eastAsia"/>
          <w:color w:val="000000"/>
          <w:kern w:val="0"/>
          <w:sz w:val="24"/>
        </w:rPr>
        <w:t>种子的发育（双子叶和单子叶植物胚的发育；胚乳的发育）；无融合生殖和多胚現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象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hAnsi="宋体"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 xml:space="preserve">6. </w:t>
      </w:r>
      <w:r>
        <w:rPr>
          <w:rFonts w:hAnsi="宋体" w:cs="宋体" w:hint="eastAsia"/>
          <w:color w:val="000000"/>
          <w:kern w:val="0"/>
          <w:sz w:val="24"/>
        </w:rPr>
        <w:t>果实的发育与结构；单性结实与无籽果实；果实和种子的传播。</w:t>
      </w:r>
    </w:p>
    <w:p w:rsidR="00374010" w:rsidRDefault="00374010" w:rsidP="00374010">
      <w:pPr>
        <w:widowControl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 xml:space="preserve">7. </w:t>
      </w:r>
      <w:r>
        <w:rPr>
          <w:rFonts w:hAnsi="宋体" w:cs="宋体" w:hint="eastAsia"/>
          <w:color w:val="000000"/>
          <w:kern w:val="0"/>
          <w:sz w:val="24"/>
        </w:rPr>
        <w:t>被子植物生活史及其不同阶段。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2"/>
        <w:rPr>
          <w:rFonts w:hAnsi="宋体"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第五章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裸子植物的营养器官和生殖器官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hAnsi="宋体"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裸子植物与裸子植物的区別；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篩胞和管胞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；树脂道；大、小孢子叶球；雌、雄配子体。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2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第六章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hAnsi="宋体" w:cs="宋体" w:hint="eastAsia"/>
          <w:b/>
          <w:color w:val="000000"/>
          <w:kern w:val="0"/>
          <w:sz w:val="24"/>
        </w:rPr>
        <w:t>植物界的类群与分类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sz w:val="24"/>
        </w:rPr>
      </w:pPr>
      <w:r>
        <w:rPr>
          <w:rFonts w:eastAsia="仿宋_GB2312"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eastAsia="仿宋_GB2312" w:hint="eastAsia"/>
          <w:sz w:val="24"/>
        </w:rPr>
        <w:t xml:space="preserve"> </w:t>
      </w:r>
      <w:r>
        <w:rPr>
          <w:rFonts w:hAnsi="宋体" w:hint="eastAsia"/>
          <w:sz w:val="24"/>
        </w:rPr>
        <w:t>植物分类的基础（植物分类的方法；植物的分类单位；种的概念；植物命名法；植物检索表）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lastRenderedPageBreak/>
        <w:t>2</w:t>
      </w:r>
      <w:r>
        <w:rPr>
          <w:rFonts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两界系统；植物界的四大类群；高等（有胚</w:t>
      </w:r>
      <w:r>
        <w:rPr>
          <w:rFonts w:hAnsi="宋体" w:cs="宋体" w:hint="eastAsia"/>
          <w:color w:val="000000"/>
          <w:kern w:val="0"/>
          <w:sz w:val="24"/>
        </w:rPr>
        <w:t>/</w:t>
      </w:r>
      <w:r>
        <w:rPr>
          <w:rFonts w:hAnsi="宋体" w:cs="宋体" w:hint="eastAsia"/>
          <w:color w:val="000000"/>
          <w:kern w:val="0"/>
          <w:sz w:val="24"/>
        </w:rPr>
        <w:t>茎叶）植物和低等（无胚）植物；維管植物和非維管植物；种子（显花）植物和孢子（隱花）植物；颈卵器植物。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3</w:t>
      </w:r>
      <w:r>
        <w:rPr>
          <w:rFonts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被子植物分类的形态学基础知识（茎、叶的形态学术语；复叶类型；单叶与复叶的区别；花序的概念和类型；花冠类型；雄蕊类型及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花药着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生和开裂的方式；雌蕊类型；子房位置类型；胎座类型；胚珠类型；花程式和花图式；果实类型）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4</w:t>
      </w:r>
      <w:r>
        <w:rPr>
          <w:rFonts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被子植物分科概述：常见双子叶和单子叶植物各科的识别要点；蔷薇科、豆科、菊科、禾本科等大科的亚科之间区别。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5</w:t>
      </w:r>
      <w:r>
        <w:rPr>
          <w:rFonts w:cs="宋体" w:hint="eastAsia"/>
          <w:color w:val="000000"/>
          <w:kern w:val="0"/>
          <w:sz w:val="24"/>
        </w:rPr>
        <w:t xml:space="preserve">. </w:t>
      </w:r>
      <w:r>
        <w:rPr>
          <w:rFonts w:hAnsi="宋体" w:cs="宋体" w:hint="eastAsia"/>
          <w:color w:val="000000"/>
          <w:kern w:val="0"/>
          <w:sz w:val="24"/>
        </w:rPr>
        <w:t>被子植物分类系统及区别点：恩格勒系统；哈钦松系统；塔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赫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他间系统；克朗奎斯特系统；張宏达华夏植物区系理论。（主要是前两个系统）</w:t>
      </w:r>
    </w:p>
    <w:p w:rsidR="00374010" w:rsidRDefault="00374010" w:rsidP="00374010">
      <w:pPr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三、考试要求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考生应掌握植物学中的基本概念，且能用简洁的语言加以表达；掌握根、茎、叶营养器官和花、果、种生殖器官的解剖结构特点和动态发育过程，並融会贯通以形成整体概念；对</w:t>
      </w:r>
      <w:proofErr w:type="gramStart"/>
      <w:r>
        <w:rPr>
          <w:rFonts w:hAnsi="宋体" w:cs="宋体" w:hint="eastAsia"/>
          <w:color w:val="000000"/>
          <w:kern w:val="0"/>
          <w:sz w:val="24"/>
        </w:rPr>
        <w:t>不</w:t>
      </w:r>
      <w:proofErr w:type="gramEnd"/>
      <w:r>
        <w:rPr>
          <w:rFonts w:hAnsi="宋体" w:cs="宋体" w:hint="eastAsia"/>
          <w:color w:val="000000"/>
          <w:kern w:val="0"/>
          <w:sz w:val="24"/>
        </w:rPr>
        <w:t>同类群之间的关系能用植物区系和起源的观点进行分析；掌握植物分类的基本概念，对常見科的鉴別要通过相互比较加強记忆。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四、试卷基本结构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（一）名词解释题（占</w:t>
      </w:r>
      <w:r>
        <w:rPr>
          <w:rFonts w:cs="宋体" w:hint="eastAsia"/>
          <w:color w:val="000000"/>
          <w:kern w:val="0"/>
          <w:sz w:val="24"/>
        </w:rPr>
        <w:t>20</w:t>
      </w:r>
      <w:r>
        <w:rPr>
          <w:rFonts w:hAnsi="宋体" w:cs="宋体" w:hint="eastAsia"/>
          <w:color w:val="000000"/>
          <w:kern w:val="0"/>
          <w:sz w:val="24"/>
        </w:rPr>
        <w:t>～</w:t>
      </w:r>
      <w:r>
        <w:rPr>
          <w:rFonts w:cs="宋体" w:hint="eastAsia"/>
          <w:color w:val="000000"/>
          <w:kern w:val="0"/>
          <w:sz w:val="24"/>
        </w:rPr>
        <w:t>25%</w:t>
      </w:r>
      <w:r>
        <w:rPr>
          <w:rFonts w:hAnsi="宋体" w:cs="宋体" w:hint="eastAsia"/>
          <w:color w:val="000000"/>
          <w:kern w:val="0"/>
          <w:sz w:val="24"/>
        </w:rPr>
        <w:t>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（二）填空题（占</w:t>
      </w:r>
      <w:r>
        <w:rPr>
          <w:rFonts w:cs="宋体" w:hint="eastAsia"/>
          <w:color w:val="000000"/>
          <w:kern w:val="0"/>
          <w:sz w:val="24"/>
        </w:rPr>
        <w:t>25</w:t>
      </w:r>
      <w:r>
        <w:rPr>
          <w:rFonts w:hAnsi="宋体" w:cs="宋体" w:hint="eastAsia"/>
          <w:color w:val="000000"/>
          <w:kern w:val="0"/>
          <w:sz w:val="24"/>
        </w:rPr>
        <w:t>～</w:t>
      </w:r>
      <w:r>
        <w:rPr>
          <w:rFonts w:cs="宋体" w:hint="eastAsia"/>
          <w:color w:val="000000"/>
          <w:kern w:val="0"/>
          <w:sz w:val="24"/>
        </w:rPr>
        <w:t>30%</w:t>
      </w:r>
      <w:r>
        <w:rPr>
          <w:rFonts w:hAnsi="宋体" w:cs="宋体" w:hint="eastAsia"/>
          <w:color w:val="000000"/>
          <w:kern w:val="0"/>
          <w:sz w:val="24"/>
        </w:rPr>
        <w:t>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（三）判断题（占</w:t>
      </w:r>
      <w:r>
        <w:rPr>
          <w:rFonts w:cs="宋体" w:hint="eastAsia"/>
          <w:color w:val="000000"/>
          <w:kern w:val="0"/>
          <w:sz w:val="24"/>
        </w:rPr>
        <w:t>15</w:t>
      </w:r>
      <w:r>
        <w:rPr>
          <w:rFonts w:hAnsi="宋体" w:cs="宋体" w:hint="eastAsia"/>
          <w:color w:val="000000"/>
          <w:kern w:val="0"/>
          <w:sz w:val="24"/>
        </w:rPr>
        <w:t>～</w:t>
      </w:r>
      <w:r>
        <w:rPr>
          <w:rFonts w:cs="宋体" w:hint="eastAsia"/>
          <w:color w:val="000000"/>
          <w:kern w:val="0"/>
          <w:sz w:val="24"/>
        </w:rPr>
        <w:t>20%</w:t>
      </w:r>
      <w:r>
        <w:rPr>
          <w:rFonts w:hAnsi="宋体" w:cs="宋体" w:hint="eastAsia"/>
          <w:color w:val="000000"/>
          <w:kern w:val="0"/>
          <w:sz w:val="24"/>
        </w:rPr>
        <w:t>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（四）选择题（占</w:t>
      </w:r>
      <w:r>
        <w:rPr>
          <w:rFonts w:cs="宋体" w:hint="eastAsia"/>
          <w:color w:val="000000"/>
          <w:kern w:val="0"/>
          <w:sz w:val="24"/>
        </w:rPr>
        <w:t>15</w:t>
      </w:r>
      <w:r>
        <w:rPr>
          <w:rFonts w:hAnsi="宋体" w:cs="宋体" w:hint="eastAsia"/>
          <w:color w:val="000000"/>
          <w:kern w:val="0"/>
          <w:sz w:val="24"/>
        </w:rPr>
        <w:t>～</w:t>
      </w:r>
      <w:r>
        <w:rPr>
          <w:rFonts w:cs="宋体" w:hint="eastAsia"/>
          <w:color w:val="000000"/>
          <w:kern w:val="0"/>
          <w:sz w:val="24"/>
        </w:rPr>
        <w:t>20%</w:t>
      </w:r>
      <w:r>
        <w:rPr>
          <w:rFonts w:hAnsi="宋体" w:cs="宋体" w:hint="eastAsia"/>
          <w:color w:val="000000"/>
          <w:kern w:val="0"/>
          <w:sz w:val="24"/>
        </w:rPr>
        <w:t>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（五）论述题、填图題或綜合题（占</w:t>
      </w:r>
      <w:r>
        <w:rPr>
          <w:rFonts w:cs="宋体" w:hint="eastAsia"/>
          <w:color w:val="000000"/>
          <w:kern w:val="0"/>
          <w:sz w:val="24"/>
        </w:rPr>
        <w:t>25</w:t>
      </w:r>
      <w:r>
        <w:rPr>
          <w:rFonts w:hAnsi="宋体" w:cs="宋体" w:hint="eastAsia"/>
          <w:color w:val="000000"/>
          <w:kern w:val="0"/>
          <w:sz w:val="24"/>
        </w:rPr>
        <w:t>～</w:t>
      </w:r>
      <w:r>
        <w:rPr>
          <w:rFonts w:cs="宋体" w:hint="eastAsia"/>
          <w:color w:val="000000"/>
          <w:kern w:val="0"/>
          <w:sz w:val="24"/>
        </w:rPr>
        <w:t>30%</w:t>
      </w:r>
      <w:r>
        <w:rPr>
          <w:rFonts w:hAnsi="宋体" w:cs="宋体" w:hint="eastAsia"/>
          <w:color w:val="000000"/>
          <w:kern w:val="0"/>
          <w:sz w:val="24"/>
        </w:rPr>
        <w:t>）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rPr>
          <w:rFonts w:cs="宋体"/>
          <w:b/>
          <w:color w:val="000000"/>
          <w:kern w:val="0"/>
          <w:sz w:val="24"/>
        </w:rPr>
      </w:pPr>
      <w:r>
        <w:rPr>
          <w:rFonts w:hAnsi="宋体" w:cs="宋体" w:hint="eastAsia"/>
          <w:b/>
          <w:color w:val="000000"/>
          <w:kern w:val="0"/>
          <w:sz w:val="24"/>
        </w:rPr>
        <w:t>五、考试方式和时间</w:t>
      </w:r>
    </w:p>
    <w:p w:rsidR="00374010" w:rsidRDefault="00374010" w:rsidP="00374010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hAnsi="宋体" w:cs="宋体" w:hint="eastAsia"/>
          <w:color w:val="000000"/>
          <w:kern w:val="0"/>
          <w:sz w:val="24"/>
        </w:rPr>
        <w:t>考试方式为笔试，时间</w:t>
      </w:r>
      <w:r>
        <w:rPr>
          <w:rFonts w:hAnsi="宋体" w:cs="宋体" w:hint="eastAsia"/>
          <w:kern w:val="0"/>
          <w:sz w:val="24"/>
        </w:rPr>
        <w:t>为</w:t>
      </w:r>
      <w:r>
        <w:rPr>
          <w:rFonts w:cs="宋体" w:hint="eastAsia"/>
          <w:kern w:val="0"/>
          <w:sz w:val="24"/>
        </w:rPr>
        <w:t>3</w:t>
      </w:r>
      <w:r>
        <w:rPr>
          <w:rFonts w:hAnsi="宋体" w:cs="宋体" w:hint="eastAsia"/>
          <w:color w:val="000000"/>
          <w:kern w:val="0"/>
          <w:sz w:val="24"/>
        </w:rPr>
        <w:t>小时。</w:t>
      </w:r>
    </w:p>
    <w:p w:rsidR="00374010" w:rsidRDefault="00374010" w:rsidP="00374010"/>
    <w:p w:rsidR="008140E2" w:rsidRPr="00374010" w:rsidRDefault="008140E2"/>
    <w:sectPr w:rsidR="008140E2" w:rsidRPr="00374010">
      <w:headerReference w:type="default" r:id="rId9"/>
      <w:footerReference w:type="default" r:id="rId10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D1D" w:rsidRDefault="00E56D1D">
      <w:r>
        <w:separator/>
      </w:r>
    </w:p>
  </w:endnote>
  <w:endnote w:type="continuationSeparator" w:id="0">
    <w:p w:rsidR="00E56D1D" w:rsidRDefault="00E5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6A7" w:rsidRDefault="0037401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6A7" w:rsidRDefault="0037401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A3EB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4366A7" w:rsidRDefault="0037401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A3EB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D1D" w:rsidRDefault="00E56D1D">
      <w:r>
        <w:separator/>
      </w:r>
    </w:p>
  </w:footnote>
  <w:footnote w:type="continuationSeparator" w:id="0">
    <w:p w:rsidR="00E56D1D" w:rsidRDefault="00E56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6A7" w:rsidRDefault="00E56D1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10"/>
    <w:rsid w:val="00374010"/>
    <w:rsid w:val="007A3EBD"/>
    <w:rsid w:val="008140E2"/>
    <w:rsid w:val="00E5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4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74010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374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37401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4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74010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374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3740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oyanmishu.net/Article/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oyanmishu.net/Article/dg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318</Words>
  <Characters>1819</Characters>
  <Application>Microsoft Office Word</Application>
  <DocSecurity>0</DocSecurity>
  <Lines>15</Lines>
  <Paragraphs>4</Paragraphs>
  <ScaleCrop>false</ScaleCrop>
  <Company>Sky123.Org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openUser</dc:creator>
  <cp:lastModifiedBy>openUser</cp:lastModifiedBy>
  <cp:revision>2</cp:revision>
  <dcterms:created xsi:type="dcterms:W3CDTF">2018-07-18T02:47:00Z</dcterms:created>
  <dcterms:modified xsi:type="dcterms:W3CDTF">2018-07-19T04:23:00Z</dcterms:modified>
</cp:coreProperties>
</file>